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5B" w:rsidRPr="00BA176E" w:rsidRDefault="0025345B" w:rsidP="00BF7ED7">
      <w:pPr>
        <w:tabs>
          <w:tab w:val="left" w:pos="2020"/>
        </w:tabs>
        <w:jc w:val="center"/>
        <w:rPr>
          <w:rFonts w:ascii="Calibri" w:hAnsi="Calibri"/>
          <w:b/>
          <w:color w:val="0070C0"/>
          <w:sz w:val="56"/>
          <w:szCs w:val="56"/>
          <w:lang w:val="fr-BE"/>
        </w:rPr>
      </w:pPr>
      <w:proofErr w:type="gramStart"/>
      <w:r w:rsidRPr="00BA176E">
        <w:rPr>
          <w:rFonts w:ascii="Calibri" w:hAnsi="Calibri"/>
          <w:color w:val="0070C0"/>
          <w:sz w:val="56"/>
          <w:szCs w:val="56"/>
        </w:rPr>
        <w:t>«</w:t>
      </w:r>
      <w:r w:rsidR="00BF7ED7" w:rsidRPr="00BA176E">
        <w:rPr>
          <w:rFonts w:ascii="Calibri" w:hAnsi="Calibri"/>
          <w:b/>
          <w:color w:val="0070C0"/>
          <w:sz w:val="56"/>
          <w:szCs w:val="56"/>
          <w:lang w:val="fr-BE"/>
        </w:rPr>
        <w:t>I</w:t>
      </w:r>
      <w:r w:rsidRPr="00BA176E">
        <w:rPr>
          <w:rFonts w:ascii="Calibri" w:hAnsi="Calibri"/>
          <w:b/>
          <w:color w:val="0070C0"/>
          <w:sz w:val="56"/>
          <w:szCs w:val="56"/>
          <w:lang w:val="fr-BE"/>
        </w:rPr>
        <w:t>ntroduction</w:t>
      </w:r>
      <w:proofErr w:type="gramEnd"/>
      <w:r w:rsidRPr="00BA176E">
        <w:rPr>
          <w:rFonts w:ascii="Calibri" w:hAnsi="Calibri"/>
          <w:b/>
          <w:color w:val="0070C0"/>
          <w:sz w:val="56"/>
          <w:szCs w:val="56"/>
          <w:lang w:val="fr-BE"/>
        </w:rPr>
        <w:t xml:space="preserve"> à l’herboristerie»</w:t>
      </w:r>
    </w:p>
    <w:p w:rsidR="00BF7ED7" w:rsidRPr="00BA176E" w:rsidRDefault="0025345B" w:rsidP="00BF7ED7">
      <w:pPr>
        <w:tabs>
          <w:tab w:val="left" w:pos="2020"/>
        </w:tabs>
        <w:jc w:val="center"/>
        <w:rPr>
          <w:rFonts w:ascii="Calibri" w:hAnsi="Calibri"/>
          <w:b/>
          <w:color w:val="0070C0"/>
          <w:sz w:val="56"/>
          <w:szCs w:val="56"/>
          <w:lang w:val="fr-BE"/>
        </w:rPr>
      </w:pPr>
      <w:r w:rsidRPr="00BA176E">
        <w:rPr>
          <w:rFonts w:ascii="Calibri" w:hAnsi="Calibri"/>
          <w:b/>
          <w:color w:val="0070C0"/>
          <w:sz w:val="56"/>
          <w:szCs w:val="56"/>
          <w:lang w:val="fr-BE"/>
        </w:rPr>
        <w:t>Module 1</w:t>
      </w:r>
    </w:p>
    <w:p w:rsidR="005602A4" w:rsidRPr="00BA176E" w:rsidRDefault="00BF7ED7" w:rsidP="00BF7ED7">
      <w:pPr>
        <w:tabs>
          <w:tab w:val="left" w:pos="2020"/>
        </w:tabs>
        <w:jc w:val="center"/>
        <w:rPr>
          <w:rFonts w:ascii="Calibri" w:hAnsi="Calibri"/>
          <w:color w:val="0070C0"/>
          <w:sz w:val="36"/>
          <w:szCs w:val="36"/>
          <w:lang w:val="fr-BE"/>
        </w:rPr>
      </w:pPr>
      <w:r w:rsidRPr="00BA176E">
        <w:rPr>
          <w:rFonts w:ascii="Calibri" w:hAnsi="Calibri"/>
          <w:color w:val="0070C0"/>
          <w:sz w:val="36"/>
          <w:szCs w:val="36"/>
          <w:lang w:val="fr-BE"/>
        </w:rPr>
        <w:t>Les outils de compréhen</w:t>
      </w:r>
      <w:r w:rsidR="005602A4" w:rsidRPr="00BA176E">
        <w:rPr>
          <w:rFonts w:ascii="Calibri" w:hAnsi="Calibri"/>
          <w:color w:val="0070C0"/>
          <w:sz w:val="36"/>
          <w:szCs w:val="36"/>
          <w:lang w:val="fr-BE"/>
        </w:rPr>
        <w:t>sion des propriétés</w:t>
      </w:r>
    </w:p>
    <w:p w:rsidR="00BF7ED7" w:rsidRPr="00BA176E" w:rsidRDefault="0025345B" w:rsidP="00BF7ED7">
      <w:pPr>
        <w:tabs>
          <w:tab w:val="left" w:pos="2020"/>
        </w:tabs>
        <w:jc w:val="center"/>
        <w:rPr>
          <w:rFonts w:ascii="Calibri" w:hAnsi="Calibri"/>
          <w:color w:val="0070C0"/>
          <w:sz w:val="36"/>
          <w:szCs w:val="36"/>
          <w:lang w:val="fr-BE"/>
        </w:rPr>
      </w:pPr>
      <w:proofErr w:type="gramStart"/>
      <w:r w:rsidRPr="00BA176E">
        <w:rPr>
          <w:rFonts w:ascii="Calibri" w:hAnsi="Calibri"/>
          <w:color w:val="0070C0"/>
          <w:sz w:val="36"/>
          <w:szCs w:val="36"/>
          <w:lang w:val="fr-BE"/>
        </w:rPr>
        <w:t>des</w:t>
      </w:r>
      <w:proofErr w:type="gramEnd"/>
      <w:r w:rsidRPr="00BA176E">
        <w:rPr>
          <w:rFonts w:ascii="Calibri" w:hAnsi="Calibri"/>
          <w:color w:val="0070C0"/>
          <w:sz w:val="36"/>
          <w:szCs w:val="36"/>
          <w:lang w:val="fr-BE"/>
        </w:rPr>
        <w:t xml:space="preserve"> plantes, les formes galéniques</w:t>
      </w:r>
    </w:p>
    <w:p w:rsidR="00E14AFE" w:rsidRPr="00DB1856" w:rsidRDefault="00E14AFE" w:rsidP="00E14AFE">
      <w:pPr>
        <w:tabs>
          <w:tab w:val="left" w:pos="2020"/>
        </w:tabs>
        <w:jc w:val="center"/>
        <w:rPr>
          <w:rFonts w:ascii="Calibri" w:hAnsi="Calibri"/>
          <w:sz w:val="28"/>
          <w:szCs w:val="28"/>
          <w:lang w:val="fr-BE"/>
        </w:rPr>
      </w:pPr>
    </w:p>
    <w:p w:rsidR="00E14AFE" w:rsidRDefault="00E14AFE" w:rsidP="00E14AFE">
      <w:pPr>
        <w:tabs>
          <w:tab w:val="left" w:pos="2020"/>
        </w:tabs>
        <w:jc w:val="center"/>
        <w:rPr>
          <w:rFonts w:ascii="Calibri" w:hAnsi="Calibri"/>
          <w:sz w:val="36"/>
          <w:szCs w:val="36"/>
          <w:lang w:val="fr-BE"/>
        </w:rPr>
      </w:pPr>
      <w:r>
        <w:rPr>
          <w:rFonts w:ascii="Calibri" w:hAnsi="Calibri"/>
          <w:noProof/>
          <w:sz w:val="36"/>
          <w:szCs w:val="36"/>
          <w:lang w:val="fr-CH" w:eastAsia="fr-CH"/>
        </w:rPr>
        <w:drawing>
          <wp:inline distT="0" distB="0" distL="0" distR="0" wp14:anchorId="05505A41" wp14:editId="76A31A05">
            <wp:extent cx="1326292" cy="1767283"/>
            <wp:effectExtent l="0" t="0" r="7620" b="4445"/>
            <wp:docPr id="2" name="Image 2" descr="F:\photos\photos 2016\atelier théorie des signatures 28 mai 2016 + sortie bota plantes et savoirs 26 mai 2016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photos 2016\atelier théorie des signatures 28 mai 2016 + sortie bota plantes et savoirs 26 mai 2016\IMG_3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90" cy="178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6"/>
          <w:szCs w:val="36"/>
          <w:lang w:val="fr-BE"/>
        </w:rPr>
        <w:t xml:space="preserve"> </w:t>
      </w:r>
      <w:r>
        <w:rPr>
          <w:rFonts w:ascii="Calibri" w:hAnsi="Calibri"/>
          <w:noProof/>
          <w:sz w:val="36"/>
          <w:szCs w:val="36"/>
          <w:lang w:val="fr-CH" w:eastAsia="fr-CH"/>
        </w:rPr>
        <w:drawing>
          <wp:inline distT="0" distB="0" distL="0" distR="0" wp14:anchorId="6A2A2AAC" wp14:editId="6EB4083C">
            <wp:extent cx="1902757" cy="1771135"/>
            <wp:effectExtent l="0" t="0" r="2540" b="635"/>
            <wp:docPr id="1" name="Image 1" descr="D:\UDS asbl\école d'herbo\liste des modules\module N°1 les formes galéniques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DS asbl\école d'herbo\liste des modules\module N°1 les formes galéniques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99" cy="183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6"/>
          <w:szCs w:val="36"/>
          <w:lang w:val="fr-BE"/>
        </w:rPr>
        <w:t xml:space="preserve"> </w:t>
      </w:r>
      <w:r>
        <w:rPr>
          <w:rFonts w:ascii="Calibri" w:hAnsi="Calibri"/>
          <w:noProof/>
          <w:sz w:val="36"/>
          <w:szCs w:val="36"/>
          <w:lang w:val="fr-CH" w:eastAsia="fr-CH"/>
        </w:rPr>
        <w:drawing>
          <wp:inline distT="0" distB="0" distL="0" distR="0" wp14:anchorId="0BACDA64" wp14:editId="0142D3B9">
            <wp:extent cx="1301578" cy="173543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isetum hiemale_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42" cy="17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FE" w:rsidRPr="00E14AFE" w:rsidRDefault="00E14AFE" w:rsidP="00E14AFE">
      <w:pPr>
        <w:tabs>
          <w:tab w:val="left" w:pos="2020"/>
        </w:tabs>
        <w:jc w:val="center"/>
        <w:rPr>
          <w:rFonts w:ascii="Calibri" w:hAnsi="Calibri"/>
          <w:sz w:val="44"/>
          <w:szCs w:val="44"/>
          <w:lang w:val="fr-BE"/>
        </w:rPr>
      </w:pPr>
    </w:p>
    <w:p w:rsidR="00BF7ED7" w:rsidRDefault="00BF7ED7" w:rsidP="00E23F0C">
      <w:pPr>
        <w:tabs>
          <w:tab w:val="left" w:pos="2020"/>
        </w:tabs>
        <w:ind w:right="-285"/>
        <w:jc w:val="both"/>
        <w:rPr>
          <w:rFonts w:ascii="Calibri" w:hAnsi="Calibri"/>
          <w:sz w:val="26"/>
          <w:szCs w:val="26"/>
        </w:rPr>
      </w:pPr>
      <w:r w:rsidRPr="00BA176E">
        <w:rPr>
          <w:rFonts w:ascii="Calibri" w:hAnsi="Calibri"/>
          <w:sz w:val="26"/>
          <w:szCs w:val="26"/>
        </w:rPr>
        <w:t xml:space="preserve">L’introduction à la connaissance d’une pratique sérieuse de l’herboristerie permet d’appréhender le fonctionnement du monde </w:t>
      </w:r>
      <w:r w:rsidR="0025345B" w:rsidRPr="00BA176E">
        <w:rPr>
          <w:rFonts w:ascii="Calibri" w:hAnsi="Calibri"/>
          <w:sz w:val="26"/>
          <w:szCs w:val="26"/>
        </w:rPr>
        <w:t>végétal</w:t>
      </w:r>
      <w:r w:rsidRPr="00BA176E">
        <w:rPr>
          <w:rFonts w:ascii="Calibri" w:hAnsi="Calibri"/>
          <w:sz w:val="26"/>
          <w:szCs w:val="26"/>
        </w:rPr>
        <w:t xml:space="preserve"> sur l’être humain et les animaux.</w:t>
      </w:r>
    </w:p>
    <w:p w:rsidR="00E23F0C" w:rsidRPr="00E23F0C" w:rsidRDefault="000A2539" w:rsidP="00E23F0C">
      <w:pPr>
        <w:pStyle w:val="Adresse"/>
        <w:tabs>
          <w:tab w:val="left" w:pos="3402"/>
        </w:tabs>
        <w:ind w:right="-285"/>
        <w:jc w:val="both"/>
        <w:rPr>
          <w:rFonts w:ascii="Calibri" w:eastAsia="Times New Roman" w:hAnsi="Calibri" w:cs="Times New Roman"/>
          <w:color w:val="auto"/>
          <w:sz w:val="26"/>
          <w:szCs w:val="26"/>
        </w:rPr>
      </w:pPr>
      <w:r w:rsidRPr="00E23F0C">
        <w:rPr>
          <w:rFonts w:ascii="Calibri" w:eastAsia="Times New Roman" w:hAnsi="Calibri" w:cs="Times New Roman"/>
          <w:color w:val="auto"/>
          <w:sz w:val="26"/>
          <w:szCs w:val="26"/>
        </w:rPr>
        <w:t>Le cycle est composé de 3 modules</w:t>
      </w:r>
      <w:r w:rsidR="000726EF">
        <w:rPr>
          <w:rFonts w:ascii="Calibri" w:eastAsia="Times New Roman" w:hAnsi="Calibri" w:cs="Times New Roman"/>
          <w:color w:val="auto"/>
          <w:sz w:val="26"/>
          <w:szCs w:val="26"/>
        </w:rPr>
        <w:t xml:space="preserve"> d’initiation</w:t>
      </w:r>
      <w:r w:rsidRPr="00E23F0C">
        <w:rPr>
          <w:rFonts w:ascii="Calibri" w:eastAsia="Times New Roman" w:hAnsi="Calibri" w:cs="Times New Roman"/>
          <w:color w:val="auto"/>
          <w:sz w:val="26"/>
          <w:szCs w:val="26"/>
        </w:rPr>
        <w:t xml:space="preserve"> qui sont une base de compréhension et d'introduction à l'herboristerie</w:t>
      </w:r>
      <w:r w:rsidR="00E23F0C" w:rsidRPr="00E23F0C">
        <w:rPr>
          <w:rFonts w:ascii="Calibri" w:eastAsia="Times New Roman" w:hAnsi="Calibri" w:cs="Times New Roman"/>
          <w:color w:val="auto"/>
          <w:sz w:val="26"/>
          <w:szCs w:val="26"/>
        </w:rPr>
        <w:t xml:space="preserve"> (</w:t>
      </w:r>
      <w:r w:rsidR="00E23F0C">
        <w:rPr>
          <w:rFonts w:ascii="Calibri" w:eastAsia="Times New Roman" w:hAnsi="Calibri" w:cs="Times New Roman"/>
          <w:color w:val="auto"/>
          <w:sz w:val="26"/>
          <w:szCs w:val="26"/>
        </w:rPr>
        <w:t>m</w:t>
      </w:r>
      <w:r w:rsidR="00E23F0C" w:rsidRPr="00E23F0C">
        <w:rPr>
          <w:rFonts w:ascii="Calibri" w:eastAsia="Times New Roman" w:hAnsi="Calibri" w:cs="Times New Roman"/>
          <w:color w:val="auto"/>
          <w:sz w:val="26"/>
          <w:szCs w:val="26"/>
        </w:rPr>
        <w:t>odule 1 : 3 mars</w:t>
      </w:r>
      <w:r w:rsidR="00E23F0C">
        <w:rPr>
          <w:rFonts w:ascii="Calibri" w:eastAsia="Times New Roman" w:hAnsi="Calibri" w:cs="Times New Roman"/>
          <w:color w:val="auto"/>
          <w:sz w:val="26"/>
          <w:szCs w:val="26"/>
        </w:rPr>
        <w:t xml:space="preserve"> - </w:t>
      </w:r>
      <w:r w:rsidR="00E23F0C" w:rsidRPr="00E23F0C">
        <w:rPr>
          <w:rFonts w:ascii="Calibri" w:eastAsia="Times New Roman" w:hAnsi="Calibri" w:cs="Times New Roman"/>
          <w:color w:val="auto"/>
          <w:sz w:val="26"/>
          <w:szCs w:val="26"/>
        </w:rPr>
        <w:t>module 2 :</w:t>
      </w:r>
      <w:r w:rsidR="00E23F0C">
        <w:rPr>
          <w:rFonts w:ascii="Calibri" w:eastAsia="Times New Roman" w:hAnsi="Calibri" w:cs="Times New Roman"/>
          <w:color w:val="auto"/>
          <w:sz w:val="26"/>
          <w:szCs w:val="26"/>
        </w:rPr>
        <w:t xml:space="preserve"> 28 avril -</w:t>
      </w:r>
      <w:r w:rsidR="00E23F0C" w:rsidRPr="00E23F0C">
        <w:rPr>
          <w:rFonts w:ascii="Calibri" w:eastAsia="Times New Roman" w:hAnsi="Calibri" w:cs="Times New Roman"/>
          <w:color w:val="auto"/>
          <w:sz w:val="26"/>
          <w:szCs w:val="26"/>
        </w:rPr>
        <w:t xml:space="preserve"> module 3 : 2 j</w:t>
      </w:r>
      <w:r w:rsidR="00E23F0C">
        <w:rPr>
          <w:rFonts w:ascii="Calibri" w:eastAsia="Times New Roman" w:hAnsi="Calibri" w:cs="Times New Roman"/>
          <w:color w:val="auto"/>
          <w:sz w:val="26"/>
          <w:szCs w:val="26"/>
        </w:rPr>
        <w:t>uin).</w:t>
      </w:r>
    </w:p>
    <w:p w:rsidR="00464DD8" w:rsidRPr="00BA176E" w:rsidRDefault="000A2539" w:rsidP="00E23F0C">
      <w:pPr>
        <w:tabs>
          <w:tab w:val="left" w:pos="2020"/>
        </w:tabs>
        <w:ind w:right="-285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Dans le premier module n</w:t>
      </w:r>
      <w:r w:rsidR="00BF7ED7" w:rsidRPr="00BA176E">
        <w:rPr>
          <w:rFonts w:ascii="Calibri" w:hAnsi="Calibri"/>
          <w:sz w:val="26"/>
          <w:szCs w:val="26"/>
        </w:rPr>
        <w:t xml:space="preserve">ous évoquerons les moyens de transformer une plante afin d’optimiser son efficacité, </w:t>
      </w:r>
      <w:r w:rsidR="00464DD8" w:rsidRPr="00BA176E">
        <w:rPr>
          <w:rFonts w:ascii="Calibri" w:hAnsi="Calibri"/>
          <w:sz w:val="26"/>
          <w:szCs w:val="26"/>
        </w:rPr>
        <w:t>de</w:t>
      </w:r>
      <w:r w:rsidR="00BF7ED7" w:rsidRPr="00BA176E">
        <w:rPr>
          <w:rFonts w:ascii="Calibri" w:hAnsi="Calibri"/>
          <w:sz w:val="26"/>
          <w:szCs w:val="26"/>
        </w:rPr>
        <w:t xml:space="preserve"> bien comprendre la différence d’action d’une tisane, </w:t>
      </w:r>
      <w:r w:rsidR="00483404" w:rsidRPr="00BA176E">
        <w:rPr>
          <w:rFonts w:ascii="Calibri" w:hAnsi="Calibri"/>
          <w:sz w:val="26"/>
          <w:szCs w:val="26"/>
        </w:rPr>
        <w:t>d’une</w:t>
      </w:r>
      <w:r w:rsidR="00BF7ED7" w:rsidRPr="00BA176E">
        <w:rPr>
          <w:rFonts w:ascii="Calibri" w:hAnsi="Calibri"/>
          <w:sz w:val="26"/>
          <w:szCs w:val="26"/>
        </w:rPr>
        <w:t xml:space="preserve"> gélule, d’une teinture, d’une huile essentielle ou d’un sirop </w:t>
      </w:r>
      <w:r w:rsidR="00BF7ED7" w:rsidRPr="00703705">
        <w:rPr>
          <w:rFonts w:ascii="Calibri" w:hAnsi="Calibri"/>
          <w:sz w:val="26"/>
          <w:szCs w:val="26"/>
        </w:rPr>
        <w:t>d’une même plante</w:t>
      </w:r>
      <w:r w:rsidR="00464DD8" w:rsidRPr="00703705">
        <w:rPr>
          <w:rFonts w:ascii="Calibri" w:hAnsi="Calibri"/>
          <w:sz w:val="26"/>
          <w:szCs w:val="26"/>
        </w:rPr>
        <w:t>.</w:t>
      </w:r>
      <w:r w:rsidR="00464DD8" w:rsidRPr="00BA176E">
        <w:rPr>
          <w:rFonts w:ascii="Calibri" w:hAnsi="Calibri"/>
          <w:sz w:val="26"/>
          <w:szCs w:val="26"/>
        </w:rPr>
        <w:t xml:space="preserve"> </w:t>
      </w:r>
    </w:p>
    <w:p w:rsidR="00BF7ED7" w:rsidRPr="00BA176E" w:rsidRDefault="00464DD8" w:rsidP="00E23F0C">
      <w:pPr>
        <w:tabs>
          <w:tab w:val="left" w:pos="2020"/>
        </w:tabs>
        <w:ind w:right="-285"/>
        <w:jc w:val="both"/>
        <w:rPr>
          <w:rFonts w:ascii="Calibri" w:hAnsi="Calibri"/>
          <w:sz w:val="26"/>
          <w:szCs w:val="26"/>
        </w:rPr>
      </w:pPr>
      <w:r w:rsidRPr="00BA176E">
        <w:rPr>
          <w:rFonts w:ascii="Calibri" w:hAnsi="Calibri"/>
          <w:sz w:val="26"/>
          <w:szCs w:val="26"/>
        </w:rPr>
        <w:t xml:space="preserve">Quelle est l’approche des plantes par </w:t>
      </w:r>
      <w:r w:rsidR="00BF7ED7" w:rsidRPr="00BA176E">
        <w:rPr>
          <w:rFonts w:ascii="Calibri" w:hAnsi="Calibri"/>
          <w:sz w:val="26"/>
          <w:szCs w:val="26"/>
        </w:rPr>
        <w:t>les autres médecines (chinoise, indienne, africaine</w:t>
      </w:r>
      <w:r w:rsidRPr="00BA176E">
        <w:rPr>
          <w:rFonts w:ascii="Calibri" w:hAnsi="Calibri"/>
          <w:sz w:val="26"/>
          <w:szCs w:val="26"/>
        </w:rPr>
        <w:t>…</w:t>
      </w:r>
      <w:r w:rsidR="00BF7ED7" w:rsidRPr="00BA176E">
        <w:rPr>
          <w:rFonts w:ascii="Calibri" w:hAnsi="Calibri"/>
          <w:sz w:val="26"/>
          <w:szCs w:val="26"/>
        </w:rPr>
        <w:t>)</w:t>
      </w:r>
      <w:r w:rsidRPr="00BA176E">
        <w:rPr>
          <w:rFonts w:ascii="Calibri" w:hAnsi="Calibri"/>
          <w:sz w:val="26"/>
          <w:szCs w:val="26"/>
        </w:rPr>
        <w:t> ?</w:t>
      </w:r>
    </w:p>
    <w:p w:rsidR="00330427" w:rsidRPr="00330427" w:rsidRDefault="00330427" w:rsidP="00330427">
      <w:pPr>
        <w:tabs>
          <w:tab w:val="left" w:pos="2020"/>
        </w:tabs>
        <w:jc w:val="both"/>
        <w:rPr>
          <w:rFonts w:ascii="Calibri" w:hAnsi="Calibri"/>
          <w:sz w:val="26"/>
          <w:szCs w:val="26"/>
        </w:rPr>
      </w:pPr>
    </w:p>
    <w:p w:rsidR="00330427" w:rsidRDefault="000A2539" w:rsidP="000A2539">
      <w:pPr>
        <w:tabs>
          <w:tab w:val="left" w:pos="2020"/>
        </w:tabs>
        <w:spacing w:after="120"/>
        <w:jc w:val="center"/>
        <w:rPr>
          <w:rFonts w:ascii="Calibri" w:hAnsi="Calibri"/>
          <w:b/>
          <w:color w:val="548DD4" w:themeColor="text2" w:themeTint="99"/>
          <w:sz w:val="40"/>
          <w:szCs w:val="32"/>
        </w:rPr>
      </w:pPr>
      <w:r w:rsidRPr="000A2539">
        <w:rPr>
          <w:rFonts w:ascii="Calibri" w:hAnsi="Calibri"/>
          <w:b/>
          <w:color w:val="548DD4" w:themeColor="text2" w:themeTint="99"/>
          <w:sz w:val="40"/>
          <w:szCs w:val="32"/>
        </w:rPr>
        <w:t>3 mars 2018</w:t>
      </w:r>
    </w:p>
    <w:p w:rsidR="000A2539" w:rsidRPr="000A2539" w:rsidRDefault="000A2539" w:rsidP="00BF7ED7">
      <w:pPr>
        <w:tabs>
          <w:tab w:val="left" w:pos="2020"/>
        </w:tabs>
        <w:jc w:val="center"/>
        <w:rPr>
          <w:rFonts w:ascii="Calibri" w:hAnsi="Calibri"/>
          <w:b/>
          <w:color w:val="548DD4" w:themeColor="text2" w:themeTint="99"/>
          <w:sz w:val="40"/>
          <w:szCs w:val="32"/>
        </w:rPr>
      </w:pPr>
      <w:r w:rsidRPr="000A2539">
        <w:rPr>
          <w:rFonts w:ascii="Calibri" w:hAnsi="Calibri"/>
          <w:b/>
          <w:color w:val="548DD4" w:themeColor="text2" w:themeTint="99"/>
          <w:sz w:val="40"/>
          <w:szCs w:val="32"/>
        </w:rPr>
        <w:t>09h00 – 17h30</w:t>
      </w:r>
    </w:p>
    <w:p w:rsidR="00330427" w:rsidRDefault="00330427" w:rsidP="00330427">
      <w:pPr>
        <w:tabs>
          <w:tab w:val="left" w:pos="2020"/>
        </w:tabs>
        <w:jc w:val="both"/>
        <w:rPr>
          <w:rFonts w:ascii="Calibri" w:hAnsi="Calibri"/>
          <w:sz w:val="26"/>
          <w:szCs w:val="26"/>
          <w:u w:val="single"/>
        </w:rPr>
      </w:pPr>
    </w:p>
    <w:p w:rsidR="00330427" w:rsidRDefault="00330427" w:rsidP="00330427">
      <w:pPr>
        <w:tabs>
          <w:tab w:val="left" w:pos="2020"/>
        </w:tabs>
        <w:jc w:val="both"/>
        <w:rPr>
          <w:rFonts w:ascii="Calibri" w:hAnsi="Calibri"/>
          <w:sz w:val="26"/>
          <w:szCs w:val="26"/>
          <w:u w:val="single"/>
        </w:rPr>
      </w:pPr>
    </w:p>
    <w:p w:rsidR="00E23F0C" w:rsidRDefault="00AB2095" w:rsidP="000726EF">
      <w:pPr>
        <w:tabs>
          <w:tab w:val="left" w:pos="3402"/>
        </w:tabs>
        <w:ind w:right="-427"/>
        <w:jc w:val="both"/>
        <w:rPr>
          <w:rFonts w:ascii="Calibri" w:hAnsi="Calibri"/>
          <w:sz w:val="26"/>
          <w:szCs w:val="26"/>
        </w:rPr>
      </w:pPr>
      <w:r w:rsidRPr="00AB2095">
        <w:rPr>
          <w:rFonts w:ascii="Calibri" w:hAnsi="Calibri"/>
          <w:sz w:val="26"/>
          <w:szCs w:val="26"/>
        </w:rPr>
        <w:t>Intervenant</w:t>
      </w:r>
      <w:r>
        <w:rPr>
          <w:rFonts w:ascii="Calibri" w:hAnsi="Calibri"/>
          <w:sz w:val="26"/>
          <w:szCs w:val="26"/>
        </w:rPr>
        <w:t xml:space="preserve"> </w:t>
      </w:r>
      <w:r w:rsidR="00330427" w:rsidRPr="00330427">
        <w:rPr>
          <w:rFonts w:ascii="Calibri" w:hAnsi="Calibri"/>
          <w:sz w:val="26"/>
          <w:szCs w:val="26"/>
        </w:rPr>
        <w:t>:</w:t>
      </w:r>
      <w:r w:rsidR="00E23F0C">
        <w:rPr>
          <w:rFonts w:ascii="Calibri" w:hAnsi="Calibri"/>
          <w:sz w:val="26"/>
          <w:szCs w:val="26"/>
        </w:rPr>
        <w:tab/>
      </w:r>
      <w:r w:rsidR="00330427">
        <w:rPr>
          <w:rFonts w:ascii="Calibri" w:hAnsi="Calibri"/>
          <w:sz w:val="26"/>
          <w:szCs w:val="26"/>
        </w:rPr>
        <w:t xml:space="preserve">Michel </w:t>
      </w:r>
      <w:proofErr w:type="spellStart"/>
      <w:r w:rsidR="00330427">
        <w:rPr>
          <w:rFonts w:ascii="Calibri" w:hAnsi="Calibri"/>
          <w:sz w:val="26"/>
          <w:szCs w:val="26"/>
        </w:rPr>
        <w:t>Dubray</w:t>
      </w:r>
      <w:proofErr w:type="spellEnd"/>
      <w:r w:rsidR="000726EF">
        <w:rPr>
          <w:rFonts w:ascii="Calibri" w:hAnsi="Calibri"/>
          <w:sz w:val="26"/>
          <w:szCs w:val="26"/>
        </w:rPr>
        <w:t xml:space="preserve"> – </w:t>
      </w:r>
      <w:proofErr w:type="spellStart"/>
      <w:r w:rsidR="000726EF">
        <w:rPr>
          <w:rFonts w:ascii="Calibri" w:hAnsi="Calibri"/>
          <w:sz w:val="26"/>
          <w:szCs w:val="26"/>
        </w:rPr>
        <w:t>nutrithérapeute</w:t>
      </w:r>
      <w:proofErr w:type="spellEnd"/>
      <w:r w:rsidR="000726EF">
        <w:rPr>
          <w:rFonts w:ascii="Calibri" w:hAnsi="Calibri"/>
          <w:sz w:val="26"/>
          <w:szCs w:val="26"/>
        </w:rPr>
        <w:t>, herboriste, formateur</w:t>
      </w:r>
    </w:p>
    <w:p w:rsidR="00330427" w:rsidRDefault="00E23F0C" w:rsidP="00AB2095">
      <w:pPr>
        <w:tabs>
          <w:tab w:val="left" w:pos="3402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330427">
        <w:rPr>
          <w:rFonts w:ascii="Calibri" w:hAnsi="Calibri"/>
          <w:sz w:val="26"/>
          <w:szCs w:val="26"/>
        </w:rPr>
        <w:t>www.micheldubray.com</w:t>
      </w:r>
    </w:p>
    <w:p w:rsidR="00E23F0C" w:rsidRDefault="00E23F0C" w:rsidP="00AB2095">
      <w:pPr>
        <w:pStyle w:val="Adresse"/>
        <w:tabs>
          <w:tab w:val="left" w:pos="3402"/>
        </w:tabs>
        <w:rPr>
          <w:rFonts w:cs="Gisha"/>
          <w:color w:val="auto"/>
          <w:sz w:val="26"/>
          <w:szCs w:val="26"/>
        </w:rPr>
      </w:pPr>
      <w:r>
        <w:rPr>
          <w:rFonts w:cs="Gisha"/>
          <w:color w:val="auto"/>
          <w:sz w:val="26"/>
          <w:szCs w:val="26"/>
        </w:rPr>
        <w:t>Lieu</w:t>
      </w:r>
      <w:r w:rsidR="00AB2095">
        <w:rPr>
          <w:rFonts w:cs="Gisha"/>
          <w:color w:val="auto"/>
          <w:sz w:val="26"/>
          <w:szCs w:val="26"/>
        </w:rPr>
        <w:t xml:space="preserve"> </w:t>
      </w:r>
      <w:r>
        <w:rPr>
          <w:rFonts w:cs="Gisha"/>
          <w:color w:val="auto"/>
          <w:sz w:val="26"/>
          <w:szCs w:val="26"/>
        </w:rPr>
        <w:t>:</w:t>
      </w:r>
      <w:r>
        <w:rPr>
          <w:rFonts w:cs="Gisha"/>
          <w:color w:val="auto"/>
          <w:sz w:val="26"/>
          <w:szCs w:val="26"/>
        </w:rPr>
        <w:tab/>
        <w:t xml:space="preserve">Salle des </w:t>
      </w:r>
      <w:proofErr w:type="spellStart"/>
      <w:r>
        <w:rPr>
          <w:rFonts w:cs="Gisha"/>
          <w:color w:val="auto"/>
          <w:sz w:val="26"/>
          <w:szCs w:val="26"/>
        </w:rPr>
        <w:t>Biolles</w:t>
      </w:r>
      <w:proofErr w:type="spellEnd"/>
      <w:r w:rsidR="00330427">
        <w:rPr>
          <w:rFonts w:cs="Gisha"/>
          <w:color w:val="auto"/>
          <w:sz w:val="26"/>
          <w:szCs w:val="26"/>
        </w:rPr>
        <w:t xml:space="preserve">, 1318 </w:t>
      </w:r>
      <w:proofErr w:type="spellStart"/>
      <w:r w:rsidR="00330427">
        <w:rPr>
          <w:rFonts w:cs="Gisha"/>
          <w:color w:val="auto"/>
          <w:sz w:val="26"/>
          <w:szCs w:val="26"/>
        </w:rPr>
        <w:t>Pompaples</w:t>
      </w:r>
      <w:proofErr w:type="spellEnd"/>
    </w:p>
    <w:p w:rsidR="00E14AFE" w:rsidRPr="00BA176E" w:rsidRDefault="00E23F0C" w:rsidP="00AB2095">
      <w:pPr>
        <w:pStyle w:val="Adresse"/>
        <w:tabs>
          <w:tab w:val="left" w:pos="3402"/>
        </w:tabs>
        <w:rPr>
          <w:rFonts w:cs="Gisha"/>
          <w:sz w:val="26"/>
          <w:szCs w:val="26"/>
        </w:rPr>
      </w:pPr>
      <w:r>
        <w:rPr>
          <w:rFonts w:cs="Gisha"/>
          <w:color w:val="auto"/>
          <w:sz w:val="26"/>
          <w:szCs w:val="26"/>
        </w:rPr>
        <w:tab/>
        <w:t>(</w:t>
      </w:r>
      <w:proofErr w:type="gramStart"/>
      <w:r>
        <w:rPr>
          <w:rFonts w:cs="Gisha"/>
          <w:color w:val="auto"/>
          <w:sz w:val="26"/>
          <w:szCs w:val="26"/>
        </w:rPr>
        <w:t>centre</w:t>
      </w:r>
      <w:proofErr w:type="gramEnd"/>
      <w:r>
        <w:rPr>
          <w:rFonts w:cs="Gisha"/>
          <w:color w:val="auto"/>
          <w:sz w:val="26"/>
          <w:szCs w:val="26"/>
        </w:rPr>
        <w:t xml:space="preserve"> du village - parking à disposition)</w:t>
      </w:r>
    </w:p>
    <w:p w:rsidR="00E14AFE" w:rsidRPr="00BA176E" w:rsidRDefault="00E14AFE" w:rsidP="00AB2095">
      <w:pPr>
        <w:pStyle w:val="Adresse"/>
        <w:tabs>
          <w:tab w:val="left" w:pos="3402"/>
        </w:tabs>
        <w:rPr>
          <w:rFonts w:cs="Gisha"/>
          <w:color w:val="auto"/>
          <w:sz w:val="26"/>
          <w:szCs w:val="26"/>
        </w:rPr>
      </w:pPr>
      <w:r w:rsidRPr="00BA176E">
        <w:rPr>
          <w:rFonts w:cs="Gisha"/>
          <w:color w:val="auto"/>
          <w:sz w:val="26"/>
          <w:szCs w:val="26"/>
        </w:rPr>
        <w:t>Prix</w:t>
      </w:r>
      <w:r w:rsidR="00330427">
        <w:rPr>
          <w:rFonts w:cs="Gisha"/>
          <w:color w:val="auto"/>
          <w:sz w:val="26"/>
          <w:szCs w:val="26"/>
        </w:rPr>
        <w:t xml:space="preserve"> y compris le polycopier</w:t>
      </w:r>
      <w:r w:rsidR="00AB2095">
        <w:rPr>
          <w:rFonts w:cs="Gisha"/>
          <w:color w:val="auto"/>
          <w:sz w:val="26"/>
          <w:szCs w:val="26"/>
        </w:rPr>
        <w:t xml:space="preserve"> </w:t>
      </w:r>
      <w:r w:rsidRPr="00BA176E">
        <w:rPr>
          <w:rFonts w:cs="Gisha"/>
          <w:color w:val="auto"/>
          <w:sz w:val="26"/>
          <w:szCs w:val="26"/>
        </w:rPr>
        <w:t>:</w:t>
      </w:r>
      <w:r w:rsidRPr="00BA176E">
        <w:rPr>
          <w:rFonts w:cs="Gisha"/>
          <w:color w:val="auto"/>
          <w:sz w:val="26"/>
          <w:szCs w:val="26"/>
        </w:rPr>
        <w:tab/>
      </w:r>
      <w:r w:rsidR="00330427">
        <w:rPr>
          <w:rFonts w:cs="Gisha"/>
          <w:color w:val="auto"/>
          <w:sz w:val="26"/>
          <w:szCs w:val="26"/>
        </w:rPr>
        <w:t xml:space="preserve">CHF </w:t>
      </w:r>
      <w:proofErr w:type="gramStart"/>
      <w:r w:rsidR="00330427">
        <w:rPr>
          <w:rFonts w:cs="Gisha"/>
          <w:color w:val="auto"/>
          <w:sz w:val="26"/>
          <w:szCs w:val="26"/>
        </w:rPr>
        <w:t>160.--</w:t>
      </w:r>
      <w:proofErr w:type="gramEnd"/>
    </w:p>
    <w:p w:rsidR="00E14AFE" w:rsidRPr="00BA176E" w:rsidRDefault="00E14AFE" w:rsidP="00AB2095">
      <w:pPr>
        <w:pStyle w:val="Adresse"/>
        <w:tabs>
          <w:tab w:val="left" w:pos="3402"/>
        </w:tabs>
        <w:ind w:right="-444"/>
        <w:rPr>
          <w:rFonts w:cs="Gisha"/>
          <w:color w:val="auto"/>
          <w:sz w:val="26"/>
          <w:szCs w:val="26"/>
        </w:rPr>
      </w:pPr>
      <w:r w:rsidRPr="00BA176E">
        <w:rPr>
          <w:rFonts w:cs="Gisha"/>
          <w:color w:val="auto"/>
          <w:sz w:val="26"/>
          <w:szCs w:val="26"/>
        </w:rPr>
        <w:t>Renseignements</w:t>
      </w:r>
      <w:r w:rsidR="004C1ADA" w:rsidRPr="00BA176E">
        <w:rPr>
          <w:rFonts w:cs="Gisha"/>
          <w:color w:val="auto"/>
          <w:sz w:val="26"/>
          <w:szCs w:val="26"/>
        </w:rPr>
        <w:t xml:space="preserve"> et inscription</w:t>
      </w:r>
      <w:r w:rsidR="00AB2095">
        <w:rPr>
          <w:rFonts w:cs="Gisha"/>
          <w:color w:val="auto"/>
          <w:sz w:val="26"/>
          <w:szCs w:val="26"/>
        </w:rPr>
        <w:t xml:space="preserve"> </w:t>
      </w:r>
      <w:r w:rsidRPr="00BA176E">
        <w:rPr>
          <w:rFonts w:cs="Gisha"/>
          <w:color w:val="auto"/>
          <w:sz w:val="26"/>
          <w:szCs w:val="26"/>
        </w:rPr>
        <w:t>:</w:t>
      </w:r>
      <w:r w:rsidRPr="00BA176E">
        <w:rPr>
          <w:rFonts w:cs="Gisha"/>
          <w:color w:val="auto"/>
          <w:sz w:val="26"/>
          <w:szCs w:val="26"/>
        </w:rPr>
        <w:tab/>
      </w:r>
      <w:r w:rsidR="00330427">
        <w:rPr>
          <w:rFonts w:cs="Gisha"/>
          <w:color w:val="auto"/>
          <w:sz w:val="26"/>
          <w:szCs w:val="26"/>
        </w:rPr>
        <w:t>079/209 19 37 ou letempsdesplantes@gmail.com</w:t>
      </w:r>
    </w:p>
    <w:p w:rsidR="000A2539" w:rsidRDefault="000A2539" w:rsidP="000A2539">
      <w:pPr>
        <w:pStyle w:val="Adresse"/>
        <w:tabs>
          <w:tab w:val="left" w:pos="1985"/>
          <w:tab w:val="left" w:pos="4820"/>
        </w:tabs>
        <w:ind w:right="-302"/>
        <w:rPr>
          <w:rFonts w:cs="Gisha"/>
          <w:color w:val="auto"/>
          <w:sz w:val="28"/>
          <w:szCs w:val="28"/>
        </w:rPr>
      </w:pPr>
    </w:p>
    <w:p w:rsidR="000A2539" w:rsidRDefault="000A2539" w:rsidP="00BA176E">
      <w:pPr>
        <w:pStyle w:val="Adresse"/>
        <w:tabs>
          <w:tab w:val="left" w:pos="1985"/>
          <w:tab w:val="left" w:pos="4820"/>
        </w:tabs>
        <w:ind w:left="2127" w:right="-302" w:hanging="2411"/>
        <w:rPr>
          <w:rFonts w:cs="Gisha"/>
          <w:color w:val="auto"/>
          <w:sz w:val="28"/>
          <w:szCs w:val="28"/>
        </w:rPr>
      </w:pPr>
    </w:p>
    <w:p w:rsidR="000A2539" w:rsidRDefault="000A2539" w:rsidP="00BA176E">
      <w:pPr>
        <w:pStyle w:val="Adresse"/>
        <w:tabs>
          <w:tab w:val="left" w:pos="1985"/>
          <w:tab w:val="left" w:pos="4820"/>
        </w:tabs>
        <w:ind w:left="2127" w:right="-302" w:hanging="2411"/>
        <w:rPr>
          <w:rFonts w:cs="Gisha"/>
          <w:color w:val="auto"/>
          <w:sz w:val="28"/>
          <w:szCs w:val="28"/>
        </w:rPr>
      </w:pPr>
    </w:p>
    <w:p w:rsidR="001F5923" w:rsidRDefault="001F5923" w:rsidP="001F5923">
      <w:pPr>
        <w:pStyle w:val="Adresse"/>
        <w:tabs>
          <w:tab w:val="left" w:pos="6521"/>
        </w:tabs>
        <w:ind w:right="-302"/>
        <w:rPr>
          <w:rFonts w:cs="Gisha"/>
          <w:i/>
          <w:color w:val="auto"/>
          <w:sz w:val="20"/>
        </w:rPr>
      </w:pPr>
    </w:p>
    <w:p w:rsidR="001F5923" w:rsidRDefault="001F5923" w:rsidP="000A2539">
      <w:pPr>
        <w:pStyle w:val="Adresse"/>
        <w:tabs>
          <w:tab w:val="left" w:pos="6521"/>
        </w:tabs>
        <w:ind w:right="-302"/>
        <w:rPr>
          <w:rFonts w:cs="Gisha"/>
          <w:i/>
          <w:color w:val="auto"/>
          <w:sz w:val="20"/>
        </w:rPr>
      </w:pPr>
    </w:p>
    <w:p w:rsidR="001F5923" w:rsidRDefault="001F5923" w:rsidP="001F5923">
      <w:pPr>
        <w:pStyle w:val="Adresse"/>
        <w:tabs>
          <w:tab w:val="left" w:pos="6521"/>
        </w:tabs>
        <w:ind w:right="-302"/>
        <w:rPr>
          <w:rFonts w:cs="Gisha"/>
          <w:i/>
          <w:color w:val="auto"/>
          <w:sz w:val="20"/>
        </w:rPr>
      </w:pPr>
      <w:r w:rsidRPr="000A2539">
        <w:rPr>
          <w:rFonts w:cs="Gisha"/>
          <w:i/>
          <w:color w:val="auto"/>
          <w:sz w:val="20"/>
        </w:rPr>
        <w:t xml:space="preserve">Évènement organisé par </w:t>
      </w:r>
      <w:r>
        <w:rPr>
          <w:rFonts w:cs="Gisha"/>
          <w:i/>
          <w:color w:val="auto"/>
          <w:sz w:val="20"/>
        </w:rPr>
        <w:t xml:space="preserve">Le Temps des Plantes - </w:t>
      </w:r>
      <w:r w:rsidRPr="000A2539">
        <w:rPr>
          <w:rFonts w:cs="Gisha"/>
          <w:i/>
          <w:color w:val="auto"/>
          <w:sz w:val="20"/>
        </w:rPr>
        <w:t xml:space="preserve">Samantha Bettschen, Ch. Des </w:t>
      </w:r>
      <w:proofErr w:type="spellStart"/>
      <w:r w:rsidRPr="000A2539">
        <w:rPr>
          <w:rFonts w:cs="Gisha"/>
          <w:i/>
          <w:color w:val="auto"/>
          <w:sz w:val="20"/>
        </w:rPr>
        <w:t>Sordettes</w:t>
      </w:r>
      <w:proofErr w:type="spellEnd"/>
      <w:r w:rsidRPr="000A2539">
        <w:rPr>
          <w:rFonts w:cs="Gisha"/>
          <w:i/>
          <w:color w:val="auto"/>
          <w:sz w:val="20"/>
        </w:rPr>
        <w:t xml:space="preserve"> 13, 1318 </w:t>
      </w:r>
      <w:proofErr w:type="spellStart"/>
      <w:r w:rsidRPr="000A2539">
        <w:rPr>
          <w:rFonts w:cs="Gisha"/>
          <w:i/>
          <w:color w:val="auto"/>
          <w:sz w:val="20"/>
        </w:rPr>
        <w:t>Pompaples</w:t>
      </w:r>
      <w:proofErr w:type="spellEnd"/>
    </w:p>
    <w:p w:rsidR="001F5923" w:rsidRDefault="001F5923" w:rsidP="000A2539">
      <w:pPr>
        <w:pStyle w:val="Adresse"/>
        <w:tabs>
          <w:tab w:val="left" w:pos="6521"/>
        </w:tabs>
        <w:ind w:right="-302"/>
        <w:rPr>
          <w:rFonts w:cs="Gisha"/>
          <w:i/>
          <w:color w:val="auto"/>
          <w:sz w:val="20"/>
        </w:rPr>
      </w:pPr>
      <w:bookmarkStart w:id="0" w:name="_GoBack"/>
      <w:bookmarkEnd w:id="0"/>
    </w:p>
    <w:sectPr w:rsidR="001F5923" w:rsidSect="00BA176E">
      <w:pgSz w:w="11907" w:h="16840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7"/>
    <w:rsid w:val="00032FC2"/>
    <w:rsid w:val="000726EF"/>
    <w:rsid w:val="000A2539"/>
    <w:rsid w:val="001F5923"/>
    <w:rsid w:val="0025345B"/>
    <w:rsid w:val="002703A5"/>
    <w:rsid w:val="00280354"/>
    <w:rsid w:val="00330427"/>
    <w:rsid w:val="00464DD8"/>
    <w:rsid w:val="00483404"/>
    <w:rsid w:val="004C1ADA"/>
    <w:rsid w:val="005602A4"/>
    <w:rsid w:val="00651E77"/>
    <w:rsid w:val="0065732D"/>
    <w:rsid w:val="00703705"/>
    <w:rsid w:val="00881EF2"/>
    <w:rsid w:val="00A0108D"/>
    <w:rsid w:val="00AB2095"/>
    <w:rsid w:val="00BA176E"/>
    <w:rsid w:val="00BF7ED7"/>
    <w:rsid w:val="00D1306C"/>
    <w:rsid w:val="00D46D70"/>
    <w:rsid w:val="00DB1856"/>
    <w:rsid w:val="00DB4C4F"/>
    <w:rsid w:val="00E14AFE"/>
    <w:rsid w:val="00E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A007F"/>
  <w15:docId w15:val="{257B671C-53CD-45B6-8672-4633888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EF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"/>
    <w:qFormat/>
    <w:rsid w:val="00651E77"/>
    <w:rPr>
      <w:b/>
      <w:bCs/>
    </w:rPr>
  </w:style>
  <w:style w:type="paragraph" w:styleId="Date">
    <w:name w:val="Date"/>
    <w:basedOn w:val="Normal"/>
    <w:next w:val="Normal"/>
    <w:link w:val="DateCar"/>
    <w:uiPriority w:val="3"/>
    <w:unhideWhenUsed/>
    <w:qFormat/>
    <w:rsid w:val="00651E77"/>
    <w:pPr>
      <w:spacing w:before="720" w:line="216" w:lineRule="auto"/>
    </w:pPr>
    <w:rPr>
      <w:rFonts w:asciiTheme="majorHAnsi" w:eastAsiaTheme="majorEastAsia" w:hAnsiTheme="majorHAnsi" w:cstheme="majorBidi"/>
      <w:color w:val="365F91" w:themeColor="accent1" w:themeShade="BF"/>
      <w:sz w:val="52"/>
      <w:szCs w:val="20"/>
    </w:rPr>
  </w:style>
  <w:style w:type="character" w:customStyle="1" w:styleId="DateCar">
    <w:name w:val="Date Car"/>
    <w:basedOn w:val="Policepardfaut"/>
    <w:link w:val="Date"/>
    <w:uiPriority w:val="3"/>
    <w:rsid w:val="00651E77"/>
    <w:rPr>
      <w:rFonts w:asciiTheme="majorHAnsi" w:eastAsiaTheme="majorEastAsia" w:hAnsiTheme="majorHAnsi" w:cstheme="majorBidi"/>
      <w:color w:val="365F91" w:themeColor="accent1" w:themeShade="BF"/>
      <w:sz w:val="52"/>
      <w:szCs w:val="20"/>
      <w:lang w:val="fr-FR" w:eastAsia="fr-FR"/>
    </w:rPr>
  </w:style>
  <w:style w:type="paragraph" w:customStyle="1" w:styleId="Adresse">
    <w:name w:val="Adresse"/>
    <w:basedOn w:val="Normal"/>
    <w:uiPriority w:val="4"/>
    <w:qFormat/>
    <w:rsid w:val="00651E77"/>
    <w:rPr>
      <w:rFonts w:asciiTheme="minorHAnsi" w:eastAsiaTheme="minorHAnsi" w:hAnsiTheme="minorHAnsi" w:cstheme="minorBidi"/>
      <w:color w:val="265898" w:themeColor="text2" w:themeTint="E6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Windows User</cp:lastModifiedBy>
  <cp:revision>2</cp:revision>
  <cp:lastPrinted>2018-01-23T12:51:00Z</cp:lastPrinted>
  <dcterms:created xsi:type="dcterms:W3CDTF">2018-01-23T13:12:00Z</dcterms:created>
  <dcterms:modified xsi:type="dcterms:W3CDTF">2018-01-23T13:12:00Z</dcterms:modified>
</cp:coreProperties>
</file>